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4C78" w:rsidRPr="003B3DA5" w:rsidP="00004C78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 w:rsidR="00687496">
        <w:rPr>
          <w:rFonts w:ascii="Times New Roman" w:hAnsi="Times New Roman" w:cs="Times New Roman"/>
          <w:sz w:val="22"/>
          <w:szCs w:val="22"/>
        </w:rPr>
        <w:t>280</w:t>
      </w:r>
      <w:r w:rsidR="009D2CED">
        <w:rPr>
          <w:rFonts w:ascii="Times New Roman" w:hAnsi="Times New Roman" w:cs="Times New Roman"/>
          <w:sz w:val="22"/>
          <w:szCs w:val="22"/>
        </w:rPr>
        <w:t>5</w:t>
      </w:r>
      <w:r w:rsidRPr="003B3DA5">
        <w:rPr>
          <w:rFonts w:ascii="Times New Roman" w:hAnsi="Times New Roman" w:cs="Times New Roman"/>
          <w:sz w:val="22"/>
          <w:szCs w:val="22"/>
        </w:rPr>
        <w:t>-21</w:t>
      </w:r>
      <w:r w:rsidR="00687496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3B3DA5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5</w:t>
      </w:r>
    </w:p>
    <w:p w:rsidR="00004C78" w:rsidP="00004C78">
      <w:pPr>
        <w:widowControl w:val="0"/>
        <w:ind w:left="4248" w:firstLine="708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="00A53849">
        <w:rPr>
          <w:rFonts w:ascii="Tahoma" w:hAnsi="Tahoma" w:cs="Tahoma"/>
          <w:b/>
          <w:bCs/>
          <w:sz w:val="20"/>
          <w:szCs w:val="20"/>
        </w:rPr>
        <w:t>86MS0042-01-2025-004031-47</w:t>
      </w:r>
    </w:p>
    <w:p w:rsidR="00004C78" w:rsidRPr="00584D3F" w:rsidP="00004C78">
      <w:pPr>
        <w:widowControl w:val="0"/>
        <w:ind w:firstLine="70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84D3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004C78" w:rsidRPr="00584D3F" w:rsidP="00004C78">
      <w:pPr>
        <w:widowControl w:val="0"/>
        <w:ind w:firstLine="70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84D3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004C78" w:rsidRPr="00004C78" w:rsidP="00004C78">
      <w:pPr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04C7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       </w:t>
      </w:r>
      <w:r w:rsidR="0068749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13 октября</w:t>
      </w:r>
      <w:r w:rsidRPr="00004C7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2025 года</w:t>
      </w:r>
    </w:p>
    <w:p w:rsidR="00004C78" w:rsidRPr="00A53849" w:rsidP="00004C78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04C7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004C7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города окружного значения Нижневартовска ХМАО – Югры Вдовина О.В., </w:t>
      </w:r>
      <w:r w:rsidRPr="00A538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исполняющий обязанности </w:t>
      </w:r>
      <w:r w:rsidRPr="00A53849">
        <w:rPr>
          <w:rFonts w:ascii="Times New Roman" w:hAnsi="Times New Roman" w:cs="Times New Roman"/>
          <w:sz w:val="28"/>
          <w:szCs w:val="28"/>
        </w:rPr>
        <w:t>миро</w:t>
      </w:r>
      <w:r w:rsidRPr="00A53849" w:rsidR="00687496">
        <w:rPr>
          <w:rFonts w:ascii="Times New Roman" w:hAnsi="Times New Roman" w:cs="Times New Roman"/>
          <w:sz w:val="28"/>
          <w:szCs w:val="28"/>
        </w:rPr>
        <w:t xml:space="preserve">вого судьи судебного участка № </w:t>
      </w:r>
      <w:r w:rsidRPr="00A53849">
        <w:rPr>
          <w:rFonts w:ascii="Times New Roman" w:hAnsi="Times New Roman" w:cs="Times New Roman"/>
          <w:sz w:val="28"/>
          <w:szCs w:val="28"/>
        </w:rPr>
        <w:t>2 Нижневартовского судебного района города окружного значения Нижневартовска Ханты-Мансийского автономного округ</w:t>
      </w:r>
      <w:r w:rsidRPr="00A53849">
        <w:rPr>
          <w:rFonts w:ascii="Times New Roman" w:hAnsi="Times New Roman" w:cs="Times New Roman"/>
          <w:sz w:val="28"/>
          <w:szCs w:val="28"/>
        </w:rPr>
        <w:t>а – Югры,</w:t>
      </w:r>
      <w:r w:rsidRPr="00A538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010D06" w:rsidRPr="00A53849" w:rsidP="00010D06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538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секретаре Лебедевой М.В.,</w:t>
      </w:r>
    </w:p>
    <w:p w:rsidR="00010D06" w:rsidRPr="00A53849" w:rsidP="00010D06">
      <w:pPr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538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A53849" w:rsidR="00A53849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«Северная победа»</w:t>
      </w:r>
      <w:r w:rsidRPr="00A53849">
        <w:rPr>
          <w:rFonts w:ascii="Times New Roman" w:hAnsi="Times New Roman" w:cs="Times New Roman"/>
          <w:sz w:val="28"/>
          <w:szCs w:val="28"/>
        </w:rPr>
        <w:t xml:space="preserve">  </w:t>
      </w:r>
      <w:r w:rsidRPr="00A538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 </w:t>
      </w:r>
      <w:r w:rsidRPr="00A53849" w:rsidR="00687496">
        <w:rPr>
          <w:rFonts w:ascii="Times New Roman" w:hAnsi="Times New Roman" w:cs="Times New Roman"/>
          <w:sz w:val="28"/>
          <w:szCs w:val="28"/>
        </w:rPr>
        <w:t>Ольшанской  Светлане Николаевне</w:t>
      </w:r>
      <w:r w:rsidRPr="00A53849" w:rsidR="0068749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A538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взыскании задолженности по договору займа,</w:t>
      </w:r>
    </w:p>
    <w:p w:rsidR="00010D06" w:rsidRPr="00A53849" w:rsidP="00010D06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538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Руководств</w:t>
      </w:r>
      <w:r w:rsidRPr="00A538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уясь ст.ст. 194-199 ГПК РФ,  </w:t>
      </w:r>
    </w:p>
    <w:p w:rsidR="00010D06" w:rsidRPr="00A53849" w:rsidP="00010D06">
      <w:pPr>
        <w:ind w:firstLine="567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538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РЕШИЛ:</w:t>
      </w:r>
    </w:p>
    <w:p w:rsidR="00010D06" w:rsidRPr="00A53849" w:rsidP="00010D06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538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Исковые требования </w:t>
      </w:r>
      <w:r w:rsidRPr="00A53849" w:rsidR="00A53849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«Северная победа»</w:t>
      </w:r>
      <w:r w:rsidR="00A53849">
        <w:rPr>
          <w:rFonts w:ascii="Times New Roman" w:hAnsi="Times New Roman" w:cs="Times New Roman"/>
          <w:sz w:val="28"/>
          <w:szCs w:val="28"/>
        </w:rPr>
        <w:t xml:space="preserve"> </w:t>
      </w:r>
      <w:r w:rsidRPr="00A538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 </w:t>
      </w:r>
      <w:r w:rsidRPr="00A53849" w:rsidR="00406012">
        <w:rPr>
          <w:rFonts w:ascii="Times New Roman" w:hAnsi="Times New Roman" w:cs="Times New Roman"/>
          <w:sz w:val="28"/>
          <w:szCs w:val="28"/>
        </w:rPr>
        <w:t>Ольшанской  Светлане Николаевне</w:t>
      </w:r>
      <w:r w:rsidRPr="00A53849" w:rsidR="00296E3C">
        <w:rPr>
          <w:rFonts w:ascii="Times New Roman" w:hAnsi="Times New Roman" w:cs="Times New Roman"/>
          <w:sz w:val="28"/>
          <w:szCs w:val="28"/>
        </w:rPr>
        <w:t xml:space="preserve"> </w:t>
      </w:r>
      <w:r w:rsidRPr="00A538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взыскании задолженности по договору займа удовлетворить.</w:t>
      </w:r>
    </w:p>
    <w:p w:rsidR="00010D06" w:rsidRPr="00A53849" w:rsidP="00010D06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538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Взыскать с </w:t>
      </w:r>
      <w:r w:rsidRPr="00A53849" w:rsidR="00406012">
        <w:rPr>
          <w:rFonts w:ascii="Times New Roman" w:hAnsi="Times New Roman" w:cs="Times New Roman"/>
          <w:sz w:val="28"/>
          <w:szCs w:val="28"/>
        </w:rPr>
        <w:t xml:space="preserve">Ольшанской Светланы Николаевны  (паспорт </w:t>
      </w:r>
      <w:r>
        <w:rPr>
          <w:rFonts w:ascii="Times New Roman" w:hAnsi="Times New Roman" w:cs="Times New Roman"/>
          <w:sz w:val="28"/>
          <w:szCs w:val="28"/>
        </w:rPr>
        <w:t>****</w:t>
      </w:r>
      <w:r w:rsidRPr="00A53849" w:rsidR="00406012">
        <w:rPr>
          <w:rFonts w:ascii="Times New Roman" w:hAnsi="Times New Roman" w:cs="Times New Roman"/>
          <w:sz w:val="28"/>
          <w:szCs w:val="28"/>
        </w:rPr>
        <w:t xml:space="preserve">) </w:t>
      </w:r>
      <w:r w:rsidRPr="00A538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пользу </w:t>
      </w:r>
      <w:r w:rsidRPr="00A53849" w:rsidR="00A53849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«Северная победа»</w:t>
      </w:r>
      <w:r w:rsidRPr="00A53849" w:rsidR="00A538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A538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(ИНН </w:t>
      </w:r>
      <w:r w:rsidRPr="00A53849" w:rsidR="00A538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5402053330</w:t>
      </w:r>
      <w:r w:rsidRPr="00A538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сумму задолженности по</w:t>
      </w:r>
      <w:r w:rsidRPr="00A53849">
        <w:rPr>
          <w:rFonts w:ascii="Times New Roman" w:hAnsi="Times New Roman" w:cs="Times New Roman"/>
          <w:bCs/>
          <w:sz w:val="28"/>
          <w:szCs w:val="28"/>
        </w:rPr>
        <w:t xml:space="preserve"> договору займа № </w:t>
      </w:r>
      <w:r w:rsidR="00A53849">
        <w:rPr>
          <w:rFonts w:ascii="Times New Roman" w:hAnsi="Times New Roman" w:cs="Times New Roman"/>
          <w:bCs/>
          <w:color w:val="FF0000"/>
          <w:sz w:val="28"/>
          <w:szCs w:val="28"/>
        </w:rPr>
        <w:t>5327554</w:t>
      </w:r>
      <w:r w:rsidRPr="00A538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5384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от </w:t>
      </w:r>
      <w:r w:rsidR="00A53849">
        <w:rPr>
          <w:rFonts w:ascii="Times New Roman" w:hAnsi="Times New Roman" w:cs="Times New Roman"/>
          <w:bCs/>
          <w:color w:val="FF0000"/>
          <w:sz w:val="28"/>
          <w:szCs w:val="28"/>
        </w:rPr>
        <w:t>11.02</w:t>
      </w:r>
      <w:r w:rsidRPr="00A53849" w:rsidR="00406012">
        <w:rPr>
          <w:rFonts w:ascii="Times New Roman" w:hAnsi="Times New Roman" w:cs="Times New Roman"/>
          <w:bCs/>
          <w:color w:val="FF0000"/>
          <w:sz w:val="28"/>
          <w:szCs w:val="28"/>
        </w:rPr>
        <w:t>.2024</w:t>
      </w:r>
      <w:r w:rsidRPr="00A53849">
        <w:rPr>
          <w:rFonts w:ascii="Times New Roman" w:hAnsi="Times New Roman" w:cs="Times New Roman"/>
          <w:bCs/>
          <w:sz w:val="28"/>
          <w:szCs w:val="28"/>
        </w:rPr>
        <w:t>,</w:t>
      </w:r>
      <w:r w:rsidRPr="00A53849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A53849">
        <w:rPr>
          <w:rFonts w:ascii="Times New Roman" w:hAnsi="Times New Roman" w:cs="Times New Roman"/>
          <w:color w:val="FF0000"/>
          <w:sz w:val="28"/>
          <w:szCs w:val="28"/>
        </w:rPr>
        <w:t>11.02</w:t>
      </w:r>
      <w:r w:rsidRPr="00A53849" w:rsidR="00406012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A53849">
        <w:rPr>
          <w:rFonts w:ascii="Times New Roman" w:hAnsi="Times New Roman" w:cs="Times New Roman"/>
          <w:color w:val="FF0000"/>
          <w:sz w:val="28"/>
          <w:szCs w:val="28"/>
        </w:rPr>
        <w:t xml:space="preserve"> года по </w:t>
      </w:r>
      <w:r w:rsidR="00A53849">
        <w:rPr>
          <w:rFonts w:ascii="Times New Roman" w:hAnsi="Times New Roman" w:cs="Times New Roman"/>
          <w:color w:val="FF0000"/>
          <w:sz w:val="28"/>
          <w:szCs w:val="28"/>
        </w:rPr>
        <w:t>20.07</w:t>
      </w:r>
      <w:r w:rsidRPr="00A53849" w:rsidR="00296E3C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Pr="00A53849" w:rsidR="00406012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A53849">
        <w:rPr>
          <w:rFonts w:ascii="Times New Roman" w:hAnsi="Times New Roman" w:cs="Times New Roman"/>
          <w:color w:val="FF0000"/>
          <w:sz w:val="28"/>
          <w:szCs w:val="28"/>
        </w:rPr>
        <w:t xml:space="preserve"> года  </w:t>
      </w:r>
      <w:r w:rsidRPr="00A5384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в сумме </w:t>
      </w:r>
      <w:r w:rsidR="00A53849">
        <w:rPr>
          <w:rFonts w:ascii="Times New Roman" w:hAnsi="Times New Roman" w:cs="Times New Roman"/>
          <w:bCs/>
          <w:color w:val="FF0000"/>
          <w:sz w:val="28"/>
          <w:szCs w:val="28"/>
        </w:rPr>
        <w:t>43092,00</w:t>
      </w:r>
      <w:r w:rsidRPr="00A5384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A538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рублей, также расходы по оплате государственной пошлины в размере 4000,00 рублей, а всего </w:t>
      </w:r>
      <w:r w:rsidR="00A53849">
        <w:rPr>
          <w:rFonts w:ascii="Times New Roman" w:hAnsi="Times New Roman" w:cs="Times New Roman"/>
          <w:bCs/>
          <w:color w:val="FF0000"/>
          <w:sz w:val="28"/>
          <w:szCs w:val="28"/>
        </w:rPr>
        <w:t>47092,00</w:t>
      </w:r>
      <w:r w:rsidRPr="00A53849" w:rsidR="00A5384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A538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рублей.</w:t>
      </w:r>
    </w:p>
    <w:p w:rsidR="00010D06" w:rsidRPr="00296E3C" w:rsidP="00010D06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538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Разъяснить</w:t>
      </w:r>
      <w:r w:rsidRPr="00296E3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010D06" w:rsidRPr="00296E3C" w:rsidP="00010D06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96E3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течение трех</w:t>
      </w:r>
      <w:r w:rsidRPr="00296E3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дней со дня объявления резолютивной части решения суда, если лица, участвующие в деле</w:t>
      </w:r>
      <w:r w:rsidRPr="00296E3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их представители присутствовали в судебном заседании;</w:t>
      </w:r>
    </w:p>
    <w:p w:rsidR="00010D06" w:rsidRPr="00612EDA" w:rsidP="00010D06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96E3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</w:t>
      </w:r>
      <w:r w:rsidRPr="00296E3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дставители не</w:t>
      </w: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присутствовали в судебном заседании.</w:t>
      </w:r>
    </w:p>
    <w:p w:rsidR="00010D06" w:rsidRPr="00612EDA" w:rsidP="00010D06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010D06" w:rsidP="00010D06">
      <w:pPr>
        <w:pStyle w:val="BodyTextIndent"/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может быть обжаловано в течение месяца в </w:t>
      </w: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Нижневартовский городской суд через миро</w:t>
      </w:r>
      <w:r w:rsidR="0068749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вого судью судебного участка № </w:t>
      </w:r>
      <w:r w:rsidR="00004C7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</w:t>
      </w: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города окружного значения Нижневартовска ХМАО - Югры.</w:t>
      </w:r>
    </w:p>
    <w:p w:rsidR="00426A0C" w:rsidRPr="00612EDA" w:rsidP="00010D06">
      <w:pPr>
        <w:pStyle w:val="BodyTextIndent"/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C4188" w:rsidP="00010D06">
      <w:pPr>
        <w:widowControl w:val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****</w:t>
      </w:r>
      <w:r w:rsidRPr="00612EDA">
        <w:rPr>
          <w:rFonts w:ascii="Times New Roman" w:hAnsi="Times New Roman" w:cs="Times New Roman"/>
          <w:sz w:val="28"/>
          <w:szCs w:val="28"/>
        </w:rPr>
        <w:t>Миров</w:t>
      </w:r>
      <w:r>
        <w:rPr>
          <w:rFonts w:ascii="Times New Roman" w:hAnsi="Times New Roman" w:cs="Times New Roman"/>
          <w:sz w:val="28"/>
          <w:szCs w:val="28"/>
        </w:rPr>
        <w:t>ой судья судебного участка №  1</w:t>
      </w:r>
      <w:r w:rsidRPr="00612EDA">
        <w:rPr>
          <w:rFonts w:ascii="Times New Roman" w:hAnsi="Times New Roman" w:cs="Times New Roman"/>
          <w:sz w:val="28"/>
          <w:szCs w:val="28"/>
        </w:rPr>
        <w:tab/>
      </w:r>
      <w:r w:rsidRPr="00612EDA">
        <w:rPr>
          <w:rFonts w:ascii="Times New Roman" w:hAnsi="Times New Roman" w:cs="Times New Roman"/>
          <w:sz w:val="28"/>
          <w:szCs w:val="28"/>
        </w:rPr>
        <w:tab/>
        <w:t xml:space="preserve">     О.В.Вдовина</w:t>
      </w:r>
    </w:p>
    <w:sectPr w:rsidSect="003F21F5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06"/>
    <w:rsid w:val="00004C78"/>
    <w:rsid w:val="00010D06"/>
    <w:rsid w:val="002620D7"/>
    <w:rsid w:val="00296E3C"/>
    <w:rsid w:val="003B3DA5"/>
    <w:rsid w:val="00406012"/>
    <w:rsid w:val="00426A0C"/>
    <w:rsid w:val="004C30BB"/>
    <w:rsid w:val="00584D3F"/>
    <w:rsid w:val="005C4188"/>
    <w:rsid w:val="00612EDA"/>
    <w:rsid w:val="00687496"/>
    <w:rsid w:val="007B5B0E"/>
    <w:rsid w:val="009D2CED"/>
    <w:rsid w:val="00A53849"/>
    <w:rsid w:val="00C573CA"/>
    <w:rsid w:val="00CB32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84CAE65-9CD1-41D3-AF53-E83AA742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D06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010D06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010D06"/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C30B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C30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